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E4" w:rsidRDefault="00314DAC" w:rsidP="00453757">
      <w:pPr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:rsidR="00453757" w:rsidRPr="00D32393" w:rsidRDefault="00314DAC" w:rsidP="00453757">
      <w:pPr>
        <w:tabs>
          <w:tab w:val="left" w:pos="5245"/>
        </w:tabs>
        <w:suppressAutoHyphens/>
        <w:ind w:right="-10"/>
        <w:jc w:val="both"/>
        <w:rPr>
          <w:sz w:val="28"/>
          <w:szCs w:val="28"/>
        </w:rPr>
      </w:pPr>
      <w:r>
        <w:rPr>
          <w:sz w:val="28"/>
        </w:rPr>
        <w:t>к проекту постановления администрации городского округа Кинель Самарской области «</w:t>
      </w:r>
      <w:r w:rsidR="00453757">
        <w:rPr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6B5928">
        <w:rPr>
          <w:sz w:val="28"/>
          <w:szCs w:val="28"/>
        </w:rPr>
        <w:t>«</w:t>
      </w:r>
      <w:r w:rsidR="00B12FE4">
        <w:rPr>
          <w:color w:val="auto"/>
          <w:sz w:val="28"/>
          <w:szCs w:val="28"/>
          <w:lang w:eastAsia="ar-SA"/>
        </w:rPr>
        <w:t>Предварительное согласование предоставления земельного участка</w:t>
      </w:r>
      <w:r w:rsidR="00D32393" w:rsidRPr="00D32393">
        <w:rPr>
          <w:color w:val="auto"/>
          <w:sz w:val="28"/>
          <w:szCs w:val="28"/>
        </w:rPr>
        <w:t>»</w:t>
      </w:r>
      <w:r w:rsidR="00B12FE4">
        <w:rPr>
          <w:color w:val="auto"/>
          <w:sz w:val="28"/>
          <w:szCs w:val="28"/>
        </w:rPr>
        <w:t>.</w:t>
      </w:r>
    </w:p>
    <w:p w:rsid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szCs w:val="28"/>
        </w:rPr>
      </w:pPr>
    </w:p>
    <w:p w:rsidR="00453757" w:rsidRPr="007F1056" w:rsidRDefault="00453757" w:rsidP="007F1056">
      <w:pPr>
        <w:tabs>
          <w:tab w:val="left" w:pos="5245"/>
        </w:tabs>
        <w:suppressAutoHyphens/>
        <w:spacing w:line="360" w:lineRule="auto"/>
        <w:ind w:right="-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421E83">
        <w:rPr>
          <w:sz w:val="28"/>
          <w:szCs w:val="28"/>
        </w:rPr>
        <w:t>постановления администрации городского округа Кинель Самарской области «</w:t>
      </w:r>
      <w:r>
        <w:rPr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6B5928">
        <w:rPr>
          <w:sz w:val="28"/>
          <w:szCs w:val="28"/>
        </w:rPr>
        <w:t>«</w:t>
      </w:r>
      <w:r w:rsidR="00B12FE4">
        <w:rPr>
          <w:color w:val="auto"/>
          <w:sz w:val="28"/>
          <w:szCs w:val="28"/>
          <w:lang w:eastAsia="ar-SA"/>
        </w:rPr>
        <w:t>Предварительное согласование предоставления земельного участка</w:t>
      </w:r>
      <w:r w:rsidR="00D32393" w:rsidRPr="00D32393">
        <w:rPr>
          <w:color w:val="auto"/>
          <w:sz w:val="28"/>
          <w:szCs w:val="28"/>
        </w:rPr>
        <w:t>»</w:t>
      </w:r>
      <w:bookmarkStart w:id="0" w:name="_GoBack"/>
      <w:bookmarkEnd w:id="0"/>
      <w:r w:rsidR="00B12FE4">
        <w:rPr>
          <w:color w:val="auto"/>
          <w:sz w:val="28"/>
          <w:szCs w:val="28"/>
        </w:rPr>
        <w:t xml:space="preserve"> </w:t>
      </w:r>
      <w:r w:rsidRPr="00421E83">
        <w:rPr>
          <w:sz w:val="28"/>
          <w:szCs w:val="28"/>
        </w:rPr>
        <w:t xml:space="preserve">(далее по тексту – проект постановления) разработан в целях принятия административного регламента в соответствии с </w:t>
      </w:r>
      <w:r w:rsidR="00B12FE4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кодексом Российской Федерации</w:t>
      </w:r>
      <w:r w:rsidR="007F1056">
        <w:rPr>
          <w:sz w:val="28"/>
          <w:szCs w:val="28"/>
        </w:rPr>
        <w:t xml:space="preserve"> и Федеральным законом от 27 июля 2010 г. № 210-ФЗ «</w:t>
      </w:r>
      <w:r w:rsidR="007F1056" w:rsidRPr="00840D27">
        <w:rPr>
          <w:sz w:val="28"/>
          <w:szCs w:val="28"/>
        </w:rPr>
        <w:t>Об организации предоставления госуда</w:t>
      </w:r>
      <w:r w:rsidR="007F1056">
        <w:rPr>
          <w:sz w:val="28"/>
          <w:szCs w:val="28"/>
        </w:rPr>
        <w:t>рственных и муниципальных услуг».</w:t>
      </w:r>
      <w:r>
        <w:rPr>
          <w:sz w:val="28"/>
          <w:szCs w:val="28"/>
        </w:rPr>
        <w:t xml:space="preserve">  </w:t>
      </w:r>
    </w:p>
    <w:p w:rsidR="00453757" w:rsidRDefault="00453757" w:rsidP="00453757">
      <w:pPr>
        <w:spacing w:line="36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</w:t>
      </w:r>
      <w:r w:rsidR="00C602C8">
        <w:rPr>
          <w:sz w:val="28"/>
          <w:szCs w:val="28"/>
        </w:rPr>
        <w:t>приведение</w:t>
      </w:r>
      <w:r w:rsidR="00B12FE4">
        <w:rPr>
          <w:sz w:val="28"/>
          <w:szCs w:val="28"/>
        </w:rPr>
        <w:t xml:space="preserve"> </w:t>
      </w:r>
      <w:r w:rsidR="00C602C8">
        <w:rPr>
          <w:sz w:val="28"/>
          <w:szCs w:val="28"/>
        </w:rPr>
        <w:t>административного</w:t>
      </w:r>
      <w:r w:rsidRPr="005C5D81">
        <w:rPr>
          <w:sz w:val="28"/>
          <w:szCs w:val="28"/>
        </w:rPr>
        <w:t xml:space="preserve"> регламент</w:t>
      </w:r>
      <w:r w:rsidR="00C602C8">
        <w:rPr>
          <w:sz w:val="28"/>
          <w:szCs w:val="28"/>
        </w:rPr>
        <w:t>а</w:t>
      </w:r>
      <w:r w:rsidRPr="005C5D81">
        <w:rPr>
          <w:sz w:val="28"/>
          <w:szCs w:val="28"/>
        </w:rPr>
        <w:t xml:space="preserve"> предоставления</w:t>
      </w:r>
      <w:r w:rsidRPr="005C5D81">
        <w:rPr>
          <w:rFonts w:eastAsia="Arial"/>
          <w:sz w:val="28"/>
          <w:szCs w:val="28"/>
        </w:rPr>
        <w:t xml:space="preserve"> муниципальной услуги в</w:t>
      </w:r>
      <w:r>
        <w:rPr>
          <w:rFonts w:eastAsia="Arial"/>
          <w:sz w:val="28"/>
          <w:szCs w:val="28"/>
        </w:rPr>
        <w:t xml:space="preserve"> соответствии с </w:t>
      </w:r>
      <w:r w:rsidRPr="0071470C">
        <w:rPr>
          <w:rFonts w:eastAsia="Arial"/>
          <w:sz w:val="28"/>
          <w:szCs w:val="28"/>
        </w:rPr>
        <w:t>требованиями</w:t>
      </w:r>
      <w:r w:rsidR="00B12FE4">
        <w:rPr>
          <w:rFonts w:eastAsia="Arial"/>
          <w:sz w:val="28"/>
          <w:szCs w:val="28"/>
        </w:rPr>
        <w:t xml:space="preserve"> </w:t>
      </w:r>
      <w:r w:rsidRPr="0071470C">
        <w:rPr>
          <w:rFonts w:eastAsia="Arial"/>
          <w:sz w:val="28"/>
          <w:szCs w:val="28"/>
        </w:rPr>
        <w:t>Постановлени</w:t>
      </w:r>
      <w:r>
        <w:rPr>
          <w:rFonts w:eastAsia="Arial"/>
          <w:sz w:val="28"/>
          <w:szCs w:val="28"/>
        </w:rPr>
        <w:t>я</w:t>
      </w:r>
      <w:r w:rsidRPr="0071470C">
        <w:rPr>
          <w:rFonts w:eastAsia="Arial"/>
          <w:sz w:val="28"/>
          <w:szCs w:val="28"/>
        </w:rPr>
        <w:t xml:space="preserve"> Правительства РФ от 20 июля 2021 г. N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:rsidR="00B12FE4" w:rsidRDefault="00453757" w:rsidP="00B12FE4">
      <w:pPr>
        <w:pStyle w:val="af5"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</w:t>
      </w:r>
      <w:r w:rsidR="00B12FE4">
        <w:rPr>
          <w:color w:val="000000"/>
          <w:sz w:val="28"/>
          <w:szCs w:val="28"/>
        </w:rPr>
        <w:t>Комитета</w:t>
      </w:r>
    </w:p>
    <w:p w:rsidR="00B12FE4" w:rsidRDefault="00B12FE4" w:rsidP="00B12FE4">
      <w:pPr>
        <w:pStyle w:val="af5"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управлению муниципальным </w:t>
      </w:r>
    </w:p>
    <w:p w:rsidR="00B12FE4" w:rsidRDefault="00B12FE4" w:rsidP="00B12FE4">
      <w:pPr>
        <w:pStyle w:val="af5"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имуществом г.о.Кинель Самарской</w:t>
      </w:r>
    </w:p>
    <w:p w:rsidR="00453757" w:rsidRDefault="00B12FE4" w:rsidP="00B12FE4">
      <w:pPr>
        <w:pStyle w:val="af5"/>
        <w:spacing w:before="0" w:after="0" w:line="276" w:lineRule="auto"/>
        <w:jc w:val="both"/>
      </w:pPr>
      <w:r>
        <w:rPr>
          <w:color w:val="000000"/>
          <w:sz w:val="28"/>
          <w:szCs w:val="28"/>
        </w:rPr>
        <w:t xml:space="preserve">области                                   </w:t>
      </w:r>
      <w:r w:rsidR="00453757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                            В.Н</w:t>
      </w:r>
      <w:r w:rsidR="0045375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Фокин</w:t>
      </w:r>
    </w:p>
    <w:p w:rsidR="000B2E0C" w:rsidRDefault="000B2E0C">
      <w:pPr>
        <w:spacing w:line="360" w:lineRule="auto"/>
        <w:jc w:val="both"/>
        <w:rPr>
          <w:sz w:val="28"/>
        </w:rPr>
      </w:pPr>
    </w:p>
    <w:sectPr w:rsidR="000B2E0C" w:rsidSect="0061591A">
      <w:pgSz w:w="11906" w:h="16838"/>
      <w:pgMar w:top="1134" w:right="1134" w:bottom="1134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2E0C"/>
    <w:rsid w:val="000B2E0C"/>
    <w:rsid w:val="00286B59"/>
    <w:rsid w:val="00314DAC"/>
    <w:rsid w:val="003F5543"/>
    <w:rsid w:val="00453757"/>
    <w:rsid w:val="00534D0A"/>
    <w:rsid w:val="0061591A"/>
    <w:rsid w:val="006B5928"/>
    <w:rsid w:val="007F1056"/>
    <w:rsid w:val="0089315E"/>
    <w:rsid w:val="00B12FE4"/>
    <w:rsid w:val="00C602C8"/>
    <w:rsid w:val="00D32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1591A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61591A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rsid w:val="0061591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1591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1591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1591A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1591A"/>
    <w:rPr>
      <w:sz w:val="24"/>
    </w:rPr>
  </w:style>
  <w:style w:type="paragraph" w:customStyle="1" w:styleId="a3">
    <w:name w:val="Прижатый влево"/>
    <w:basedOn w:val="a"/>
    <w:next w:val="a"/>
    <w:link w:val="a4"/>
    <w:rsid w:val="0061591A"/>
    <w:rPr>
      <w:rFonts w:ascii="Arial" w:hAnsi="Arial"/>
    </w:rPr>
  </w:style>
  <w:style w:type="character" w:customStyle="1" w:styleId="a4">
    <w:name w:val="Прижатый влево"/>
    <w:basedOn w:val="1"/>
    <w:link w:val="a3"/>
    <w:rsid w:val="0061591A"/>
    <w:rPr>
      <w:rFonts w:ascii="Arial" w:hAnsi="Arial"/>
      <w:sz w:val="24"/>
    </w:rPr>
  </w:style>
  <w:style w:type="paragraph" w:styleId="21">
    <w:name w:val="toc 2"/>
    <w:next w:val="a"/>
    <w:link w:val="22"/>
    <w:uiPriority w:val="39"/>
    <w:rsid w:val="0061591A"/>
    <w:pPr>
      <w:ind w:left="200"/>
    </w:pPr>
  </w:style>
  <w:style w:type="character" w:customStyle="1" w:styleId="22">
    <w:name w:val="Оглавление 2 Знак"/>
    <w:link w:val="21"/>
    <w:rsid w:val="0061591A"/>
  </w:style>
  <w:style w:type="paragraph" w:styleId="41">
    <w:name w:val="toc 4"/>
    <w:next w:val="a"/>
    <w:link w:val="42"/>
    <w:uiPriority w:val="39"/>
    <w:rsid w:val="0061591A"/>
    <w:pPr>
      <w:ind w:left="600"/>
    </w:pPr>
  </w:style>
  <w:style w:type="character" w:customStyle="1" w:styleId="42">
    <w:name w:val="Оглавление 4 Знак"/>
    <w:link w:val="41"/>
    <w:rsid w:val="0061591A"/>
  </w:style>
  <w:style w:type="paragraph" w:styleId="6">
    <w:name w:val="toc 6"/>
    <w:next w:val="a"/>
    <w:link w:val="60"/>
    <w:uiPriority w:val="39"/>
    <w:rsid w:val="0061591A"/>
    <w:pPr>
      <w:ind w:left="1000"/>
    </w:pPr>
  </w:style>
  <w:style w:type="character" w:customStyle="1" w:styleId="60">
    <w:name w:val="Оглавление 6 Знак"/>
    <w:link w:val="6"/>
    <w:rsid w:val="0061591A"/>
  </w:style>
  <w:style w:type="paragraph" w:styleId="7">
    <w:name w:val="toc 7"/>
    <w:next w:val="a"/>
    <w:link w:val="70"/>
    <w:uiPriority w:val="39"/>
    <w:rsid w:val="0061591A"/>
    <w:pPr>
      <w:ind w:left="1200"/>
    </w:pPr>
  </w:style>
  <w:style w:type="character" w:customStyle="1" w:styleId="70">
    <w:name w:val="Оглавление 7 Знак"/>
    <w:link w:val="7"/>
    <w:rsid w:val="0061591A"/>
  </w:style>
  <w:style w:type="character" w:customStyle="1" w:styleId="30">
    <w:name w:val="Заголовок 3 Знак"/>
    <w:link w:val="3"/>
    <w:rsid w:val="0061591A"/>
    <w:rPr>
      <w:rFonts w:ascii="XO Thames" w:hAnsi="XO Thames"/>
      <w:b/>
      <w:i/>
      <w:color w:val="000000"/>
    </w:rPr>
  </w:style>
  <w:style w:type="paragraph" w:customStyle="1" w:styleId="a5">
    <w:name w:val="Знак"/>
    <w:basedOn w:val="a"/>
    <w:link w:val="a6"/>
    <w:rsid w:val="006159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"/>
    <w:basedOn w:val="1"/>
    <w:link w:val="a5"/>
    <w:rsid w:val="0061591A"/>
    <w:rPr>
      <w:sz w:val="20"/>
    </w:rPr>
  </w:style>
  <w:style w:type="paragraph" w:customStyle="1" w:styleId="12">
    <w:name w:val="Основной шрифт абзаца1"/>
    <w:rsid w:val="0061591A"/>
  </w:style>
  <w:style w:type="paragraph" w:customStyle="1" w:styleId="a7">
    <w:name w:val="Цветовое выделение"/>
    <w:link w:val="a8"/>
    <w:rsid w:val="0061591A"/>
    <w:rPr>
      <w:b/>
      <w:color w:val="26282F"/>
    </w:rPr>
  </w:style>
  <w:style w:type="character" w:customStyle="1" w:styleId="a8">
    <w:name w:val="Цветовое выделение"/>
    <w:link w:val="a7"/>
    <w:rsid w:val="0061591A"/>
    <w:rPr>
      <w:b/>
      <w:color w:val="26282F"/>
    </w:rPr>
  </w:style>
  <w:style w:type="paragraph" w:customStyle="1" w:styleId="a9">
    <w:name w:val="Заголовок статьи"/>
    <w:basedOn w:val="a"/>
    <w:next w:val="a"/>
    <w:link w:val="aa"/>
    <w:rsid w:val="0061591A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a">
    <w:name w:val="Заголовок статьи"/>
    <w:basedOn w:val="1"/>
    <w:link w:val="a9"/>
    <w:rsid w:val="0061591A"/>
    <w:rPr>
      <w:rFonts w:ascii="Arial" w:hAnsi="Arial"/>
      <w:sz w:val="24"/>
    </w:rPr>
  </w:style>
  <w:style w:type="paragraph" w:styleId="31">
    <w:name w:val="toc 3"/>
    <w:next w:val="a"/>
    <w:link w:val="32"/>
    <w:uiPriority w:val="39"/>
    <w:rsid w:val="0061591A"/>
    <w:pPr>
      <w:ind w:left="400"/>
    </w:pPr>
  </w:style>
  <w:style w:type="character" w:customStyle="1" w:styleId="32">
    <w:name w:val="Оглавление 3 Знак"/>
    <w:link w:val="31"/>
    <w:rsid w:val="0061591A"/>
  </w:style>
  <w:style w:type="paragraph" w:customStyle="1" w:styleId="ab">
    <w:name w:val="Гипертекстовая ссылка"/>
    <w:basedOn w:val="12"/>
    <w:link w:val="ac"/>
    <w:rsid w:val="0061591A"/>
    <w:rPr>
      <w:color w:val="106BBE"/>
    </w:rPr>
  </w:style>
  <w:style w:type="character" w:customStyle="1" w:styleId="ac">
    <w:name w:val="Гипертекстовая ссылка"/>
    <w:basedOn w:val="a0"/>
    <w:link w:val="ab"/>
    <w:rsid w:val="0061591A"/>
    <w:rPr>
      <w:color w:val="106BBE"/>
    </w:rPr>
  </w:style>
  <w:style w:type="character" w:customStyle="1" w:styleId="50">
    <w:name w:val="Заголовок 5 Знак"/>
    <w:link w:val="5"/>
    <w:rsid w:val="0061591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61591A"/>
    <w:rPr>
      <w:rFonts w:ascii="Arial" w:hAnsi="Arial"/>
      <w:b/>
      <w:color w:val="26282F"/>
      <w:sz w:val="24"/>
    </w:rPr>
  </w:style>
  <w:style w:type="paragraph" w:styleId="ad">
    <w:name w:val="Balloon Text"/>
    <w:basedOn w:val="a"/>
    <w:link w:val="ae"/>
    <w:rsid w:val="0061591A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61591A"/>
    <w:rPr>
      <w:rFonts w:ascii="Tahoma" w:hAnsi="Tahoma"/>
      <w:sz w:val="16"/>
    </w:rPr>
  </w:style>
  <w:style w:type="paragraph" w:customStyle="1" w:styleId="13">
    <w:name w:val="Гиперссылка1"/>
    <w:basedOn w:val="12"/>
    <w:link w:val="af"/>
    <w:rsid w:val="0061591A"/>
    <w:rPr>
      <w:color w:val="0000FF"/>
      <w:u w:val="single"/>
    </w:rPr>
  </w:style>
  <w:style w:type="character" w:styleId="af">
    <w:name w:val="Hyperlink"/>
    <w:basedOn w:val="a0"/>
    <w:link w:val="13"/>
    <w:rsid w:val="0061591A"/>
    <w:rPr>
      <w:color w:val="0000FF"/>
      <w:u w:val="single"/>
    </w:rPr>
  </w:style>
  <w:style w:type="paragraph" w:customStyle="1" w:styleId="Footnote">
    <w:name w:val="Footnote"/>
    <w:link w:val="Footnote0"/>
    <w:rsid w:val="0061591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61591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1591A"/>
    <w:rPr>
      <w:rFonts w:ascii="XO Thames" w:hAnsi="XO Thames"/>
      <w:b/>
    </w:rPr>
  </w:style>
  <w:style w:type="character" w:customStyle="1" w:styleId="15">
    <w:name w:val="Оглавление 1 Знак"/>
    <w:link w:val="14"/>
    <w:rsid w:val="0061591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1591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1591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1591A"/>
    <w:pPr>
      <w:ind w:left="1600"/>
    </w:pPr>
  </w:style>
  <w:style w:type="character" w:customStyle="1" w:styleId="90">
    <w:name w:val="Оглавление 9 Знак"/>
    <w:link w:val="9"/>
    <w:rsid w:val="0061591A"/>
  </w:style>
  <w:style w:type="paragraph" w:customStyle="1" w:styleId="ConsPlusNonformat">
    <w:name w:val="ConsPlusNonformat"/>
    <w:link w:val="ConsPlusNonformat0"/>
    <w:rsid w:val="0061591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1591A"/>
    <w:rPr>
      <w:rFonts w:ascii="Courier New" w:hAnsi="Courier New"/>
    </w:rPr>
  </w:style>
  <w:style w:type="paragraph" w:styleId="8">
    <w:name w:val="toc 8"/>
    <w:next w:val="a"/>
    <w:link w:val="80"/>
    <w:uiPriority w:val="39"/>
    <w:rsid w:val="0061591A"/>
    <w:pPr>
      <w:ind w:left="1400"/>
    </w:pPr>
  </w:style>
  <w:style w:type="character" w:customStyle="1" w:styleId="80">
    <w:name w:val="Оглавление 8 Знак"/>
    <w:link w:val="8"/>
    <w:rsid w:val="0061591A"/>
  </w:style>
  <w:style w:type="paragraph" w:styleId="51">
    <w:name w:val="toc 5"/>
    <w:next w:val="a"/>
    <w:link w:val="52"/>
    <w:uiPriority w:val="39"/>
    <w:rsid w:val="0061591A"/>
    <w:pPr>
      <w:ind w:left="800"/>
    </w:pPr>
  </w:style>
  <w:style w:type="character" w:customStyle="1" w:styleId="52">
    <w:name w:val="Оглавление 5 Знак"/>
    <w:link w:val="51"/>
    <w:rsid w:val="0061591A"/>
  </w:style>
  <w:style w:type="paragraph" w:styleId="af0">
    <w:name w:val="Subtitle"/>
    <w:next w:val="a"/>
    <w:link w:val="af1"/>
    <w:uiPriority w:val="11"/>
    <w:qFormat/>
    <w:rsid w:val="0061591A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61591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1591A"/>
    <w:pPr>
      <w:ind w:left="1800"/>
    </w:pPr>
  </w:style>
  <w:style w:type="character" w:customStyle="1" w:styleId="toc100">
    <w:name w:val="toc 10"/>
    <w:link w:val="toc10"/>
    <w:rsid w:val="0061591A"/>
  </w:style>
  <w:style w:type="paragraph" w:styleId="af2">
    <w:name w:val="Title"/>
    <w:next w:val="a"/>
    <w:link w:val="af3"/>
    <w:uiPriority w:val="10"/>
    <w:qFormat/>
    <w:rsid w:val="0061591A"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sid w:val="0061591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1591A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1591A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rsid w:val="0061591A"/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rsid w:val="00453757"/>
    <w:pPr>
      <w:suppressAutoHyphens/>
      <w:spacing w:before="280" w:after="280"/>
    </w:pPr>
    <w:rPr>
      <w:color w:val="auto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Ilushina</cp:lastModifiedBy>
  <cp:revision>3</cp:revision>
  <cp:lastPrinted>2022-07-07T09:55:00Z</cp:lastPrinted>
  <dcterms:created xsi:type="dcterms:W3CDTF">2023-03-03T04:59:00Z</dcterms:created>
  <dcterms:modified xsi:type="dcterms:W3CDTF">2023-03-06T04:48:00Z</dcterms:modified>
</cp:coreProperties>
</file>